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296"/>
        <w:gridCol w:w="1253"/>
        <w:gridCol w:w="486"/>
        <w:gridCol w:w="166"/>
        <w:gridCol w:w="314"/>
        <w:gridCol w:w="297"/>
        <w:gridCol w:w="276"/>
        <w:gridCol w:w="960"/>
        <w:gridCol w:w="1087"/>
        <w:gridCol w:w="820"/>
        <w:gridCol w:w="278"/>
        <w:gridCol w:w="1556"/>
        <w:gridCol w:w="966"/>
        <w:gridCol w:w="1111"/>
      </w:tblGrid>
      <w:tr w:rsidR="00D73236" w:rsidTr="009007C5">
        <w:trPr>
          <w:trHeight w:hRule="exact" w:val="277"/>
        </w:trPr>
        <w:tc>
          <w:tcPr>
            <w:tcW w:w="10274" w:type="dxa"/>
            <w:gridSpan w:val="1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73236" w:rsidRPr="00124B31" w:rsidTr="009007C5">
        <w:trPr>
          <w:trHeight w:hRule="exact" w:val="1389"/>
        </w:trPr>
        <w:tc>
          <w:tcPr>
            <w:tcW w:w="10274" w:type="dxa"/>
            <w:gridSpan w:val="15"/>
            <w:shd w:val="clear" w:color="auto" w:fill="auto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D73236" w:rsidRPr="005F3A6B" w:rsidRDefault="005F3A6B">
            <w:pPr>
              <w:spacing w:after="0" w:line="240" w:lineRule="auto"/>
              <w:jc w:val="center"/>
              <w:rPr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D73236" w:rsidRPr="005F3A6B" w:rsidRDefault="005F3A6B">
            <w:pPr>
              <w:spacing w:after="0" w:line="240" w:lineRule="auto"/>
              <w:jc w:val="center"/>
              <w:rPr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D73236" w:rsidRPr="005F3A6B" w:rsidRDefault="005F3A6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0FEE5D0" wp14:editId="6DC30F36">
                  <wp:simplePos x="0" y="0"/>
                  <wp:positionH relativeFrom="margin">
                    <wp:posOffset>3747135</wp:posOffset>
                  </wp:positionH>
                  <wp:positionV relativeFrom="margin">
                    <wp:posOffset>759460</wp:posOffset>
                  </wp:positionV>
                  <wp:extent cx="2247900" cy="150495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504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F3A6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F3A6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F3A6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D73236" w:rsidRPr="00124B31" w:rsidTr="009007C5">
        <w:trPr>
          <w:trHeight w:hRule="exact" w:val="694"/>
        </w:trPr>
        <w:tc>
          <w:tcPr>
            <w:tcW w:w="408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9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253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6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14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97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7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087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20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78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55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11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5F3A6B" w:rsidRPr="00124B31" w:rsidTr="009007C5">
        <w:trPr>
          <w:gridAfter w:val="6"/>
          <w:wAfter w:w="5818" w:type="dxa"/>
          <w:trHeight w:hRule="exact" w:val="277"/>
        </w:trPr>
        <w:tc>
          <w:tcPr>
            <w:tcW w:w="408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253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6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314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7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7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</w:tr>
      <w:tr w:rsidR="005F3A6B" w:rsidRPr="00124B31" w:rsidTr="009007C5">
        <w:trPr>
          <w:gridAfter w:val="5"/>
          <w:wAfter w:w="4731" w:type="dxa"/>
          <w:trHeight w:hRule="exact" w:val="555"/>
        </w:trPr>
        <w:tc>
          <w:tcPr>
            <w:tcW w:w="408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253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6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314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7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7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087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</w:tr>
      <w:tr w:rsidR="005F3A6B" w:rsidRPr="00124B31" w:rsidTr="009007C5">
        <w:trPr>
          <w:gridAfter w:val="5"/>
          <w:wAfter w:w="4731" w:type="dxa"/>
          <w:trHeight w:hRule="exact" w:val="277"/>
        </w:trPr>
        <w:tc>
          <w:tcPr>
            <w:tcW w:w="408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253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6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314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7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7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087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</w:tr>
      <w:tr w:rsidR="005F3A6B" w:rsidRPr="00124B31" w:rsidTr="009007C5">
        <w:trPr>
          <w:gridAfter w:val="5"/>
          <w:wAfter w:w="4731" w:type="dxa"/>
          <w:trHeight w:hRule="exact" w:val="277"/>
        </w:trPr>
        <w:tc>
          <w:tcPr>
            <w:tcW w:w="408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253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6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314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97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276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  <w:tc>
          <w:tcPr>
            <w:tcW w:w="1087" w:type="dxa"/>
            <w:shd w:val="clear" w:color="auto" w:fill="auto"/>
          </w:tcPr>
          <w:p w:rsidR="005F3A6B" w:rsidRPr="005F3A6B" w:rsidRDefault="005F3A6B">
            <w:pPr>
              <w:rPr>
                <w:lang w:val="ru-RU"/>
              </w:rPr>
            </w:pPr>
          </w:p>
        </w:tc>
      </w:tr>
      <w:tr w:rsidR="00D73236" w:rsidRPr="00124B31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9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253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6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14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97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7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087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20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78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55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11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 w:rsidTr="009007C5">
        <w:trPr>
          <w:trHeight w:hRule="exact" w:val="965"/>
        </w:trPr>
        <w:tc>
          <w:tcPr>
            <w:tcW w:w="10274" w:type="dxa"/>
            <w:gridSpan w:val="15"/>
            <w:shd w:val="clear" w:color="auto" w:fill="auto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XIX</w:t>
            </w:r>
            <w:r w:rsidRPr="005F3A6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XX</w:t>
            </w:r>
            <w:r w:rsidRPr="005F3A6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века</w:t>
            </w:r>
          </w:p>
        </w:tc>
      </w:tr>
      <w:tr w:rsidR="00D73236" w:rsidTr="009007C5">
        <w:trPr>
          <w:trHeight w:hRule="exact" w:val="555"/>
        </w:trPr>
        <w:tc>
          <w:tcPr>
            <w:tcW w:w="10274" w:type="dxa"/>
            <w:gridSpan w:val="1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3236" w:rsidRPr="00124B31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201" w:type="dxa"/>
            <w:gridSpan w:val="4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  <w:shd w:val="clear" w:color="auto" w:fill="auto"/>
          </w:tcPr>
          <w:p w:rsidR="00D73236" w:rsidRDefault="00D73236"/>
        </w:tc>
        <w:tc>
          <w:tcPr>
            <w:tcW w:w="7351" w:type="dxa"/>
            <w:gridSpan w:val="9"/>
            <w:shd w:val="clear" w:color="auto" w:fill="auto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D73236" w:rsidTr="009007C5">
        <w:trPr>
          <w:trHeight w:hRule="exact" w:val="416"/>
        </w:trPr>
        <w:tc>
          <w:tcPr>
            <w:tcW w:w="408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9"/>
            <w:vMerge w:val="restart"/>
            <w:shd w:val="clear" w:color="auto" w:fill="auto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73236" w:rsidRPr="005F3A6B" w:rsidRDefault="005F3A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73236" w:rsidRDefault="005F3A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73236" w:rsidTr="009007C5">
        <w:trPr>
          <w:trHeight w:hRule="exact" w:val="396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96" w:type="dxa"/>
            <w:shd w:val="clear" w:color="auto" w:fill="auto"/>
          </w:tcPr>
          <w:p w:rsidR="00D73236" w:rsidRDefault="00D73236"/>
        </w:tc>
        <w:tc>
          <w:tcPr>
            <w:tcW w:w="1253" w:type="dxa"/>
            <w:shd w:val="clear" w:color="auto" w:fill="auto"/>
          </w:tcPr>
          <w:p w:rsidR="00D73236" w:rsidRDefault="00D73236"/>
        </w:tc>
        <w:tc>
          <w:tcPr>
            <w:tcW w:w="486" w:type="dxa"/>
            <w:shd w:val="clear" w:color="auto" w:fill="auto"/>
          </w:tcPr>
          <w:p w:rsidR="00D73236" w:rsidRDefault="00D73236"/>
        </w:tc>
        <w:tc>
          <w:tcPr>
            <w:tcW w:w="166" w:type="dxa"/>
            <w:shd w:val="clear" w:color="auto" w:fill="auto"/>
          </w:tcPr>
          <w:p w:rsidR="00D73236" w:rsidRDefault="00D73236"/>
        </w:tc>
        <w:tc>
          <w:tcPr>
            <w:tcW w:w="314" w:type="dxa"/>
            <w:shd w:val="clear" w:color="auto" w:fill="auto"/>
          </w:tcPr>
          <w:p w:rsidR="00D73236" w:rsidRDefault="00D73236"/>
        </w:tc>
        <w:tc>
          <w:tcPr>
            <w:tcW w:w="7351" w:type="dxa"/>
            <w:gridSpan w:val="9"/>
            <w:vMerge/>
            <w:shd w:val="clear" w:color="auto" w:fill="auto"/>
            <w:tcMar>
              <w:left w:w="34" w:type="dxa"/>
              <w:right w:w="34" w:type="dxa"/>
            </w:tcMar>
          </w:tcPr>
          <w:p w:rsidR="00D73236" w:rsidRDefault="00D73236"/>
        </w:tc>
      </w:tr>
      <w:tr w:rsidR="009007C5" w:rsidTr="009007C5">
        <w:trPr>
          <w:trHeight w:hRule="exact" w:val="555"/>
        </w:trPr>
        <w:tc>
          <w:tcPr>
            <w:tcW w:w="408" w:type="dxa"/>
            <w:shd w:val="clear" w:color="auto" w:fill="auto"/>
          </w:tcPr>
          <w:p w:rsidR="009007C5" w:rsidRDefault="009007C5"/>
        </w:tc>
        <w:tc>
          <w:tcPr>
            <w:tcW w:w="2515" w:type="dxa"/>
            <w:gridSpan w:val="5"/>
            <w:shd w:val="clear" w:color="auto" w:fill="auto"/>
          </w:tcPr>
          <w:p w:rsidR="009007C5" w:rsidRPr="009007C5" w:rsidRDefault="009007C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07C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3" w:type="dxa"/>
            <w:gridSpan w:val="3"/>
            <w:shd w:val="clear" w:color="auto" w:fill="auto"/>
          </w:tcPr>
          <w:p w:rsidR="009007C5" w:rsidRPr="009007C5" w:rsidRDefault="009007C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007C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87" w:type="dxa"/>
            <w:shd w:val="clear" w:color="auto" w:fill="auto"/>
          </w:tcPr>
          <w:p w:rsidR="009007C5" w:rsidRDefault="009007C5"/>
        </w:tc>
        <w:tc>
          <w:tcPr>
            <w:tcW w:w="820" w:type="dxa"/>
            <w:shd w:val="clear" w:color="auto" w:fill="auto"/>
          </w:tcPr>
          <w:p w:rsidR="009007C5" w:rsidRDefault="009007C5"/>
        </w:tc>
        <w:tc>
          <w:tcPr>
            <w:tcW w:w="278" w:type="dxa"/>
            <w:shd w:val="clear" w:color="auto" w:fill="auto"/>
          </w:tcPr>
          <w:p w:rsidR="009007C5" w:rsidRDefault="009007C5"/>
        </w:tc>
        <w:tc>
          <w:tcPr>
            <w:tcW w:w="1556" w:type="dxa"/>
            <w:shd w:val="clear" w:color="auto" w:fill="auto"/>
          </w:tcPr>
          <w:p w:rsidR="009007C5" w:rsidRDefault="009007C5"/>
        </w:tc>
        <w:tc>
          <w:tcPr>
            <w:tcW w:w="966" w:type="dxa"/>
            <w:shd w:val="clear" w:color="auto" w:fill="auto"/>
          </w:tcPr>
          <w:p w:rsidR="009007C5" w:rsidRDefault="009007C5"/>
        </w:tc>
        <w:tc>
          <w:tcPr>
            <w:tcW w:w="1111" w:type="dxa"/>
            <w:shd w:val="clear" w:color="auto" w:fill="auto"/>
          </w:tcPr>
          <w:p w:rsidR="009007C5" w:rsidRDefault="009007C5"/>
        </w:tc>
      </w:tr>
      <w:tr w:rsidR="00D73236" w:rsidTr="009007C5">
        <w:trPr>
          <w:trHeight w:hRule="exact" w:val="416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515" w:type="dxa"/>
            <w:gridSpan w:val="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9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73236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515" w:type="dxa"/>
            <w:gridSpan w:val="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96" w:type="dxa"/>
            <w:shd w:val="clear" w:color="auto" w:fill="auto"/>
          </w:tcPr>
          <w:p w:rsidR="00D73236" w:rsidRDefault="00D73236"/>
        </w:tc>
        <w:tc>
          <w:tcPr>
            <w:tcW w:w="1253" w:type="dxa"/>
            <w:shd w:val="clear" w:color="auto" w:fill="auto"/>
          </w:tcPr>
          <w:p w:rsidR="00D73236" w:rsidRDefault="00D73236"/>
        </w:tc>
        <w:tc>
          <w:tcPr>
            <w:tcW w:w="486" w:type="dxa"/>
            <w:shd w:val="clear" w:color="auto" w:fill="auto"/>
          </w:tcPr>
          <w:p w:rsidR="00D73236" w:rsidRDefault="00D73236"/>
        </w:tc>
        <w:tc>
          <w:tcPr>
            <w:tcW w:w="166" w:type="dxa"/>
            <w:shd w:val="clear" w:color="auto" w:fill="auto"/>
          </w:tcPr>
          <w:p w:rsidR="00D73236" w:rsidRDefault="00D73236"/>
        </w:tc>
        <w:tc>
          <w:tcPr>
            <w:tcW w:w="314" w:type="dxa"/>
            <w:shd w:val="clear" w:color="auto" w:fill="auto"/>
          </w:tcPr>
          <w:p w:rsidR="00D73236" w:rsidRDefault="00D73236"/>
        </w:tc>
        <w:tc>
          <w:tcPr>
            <w:tcW w:w="297" w:type="dxa"/>
            <w:shd w:val="clear" w:color="auto" w:fill="auto"/>
          </w:tcPr>
          <w:p w:rsidR="00D73236" w:rsidRDefault="00D73236"/>
        </w:tc>
        <w:tc>
          <w:tcPr>
            <w:tcW w:w="276" w:type="dxa"/>
            <w:shd w:val="clear" w:color="auto" w:fill="auto"/>
          </w:tcPr>
          <w:p w:rsidR="00D73236" w:rsidRDefault="00D73236"/>
        </w:tc>
        <w:tc>
          <w:tcPr>
            <w:tcW w:w="960" w:type="dxa"/>
            <w:shd w:val="clear" w:color="auto" w:fill="auto"/>
          </w:tcPr>
          <w:p w:rsidR="00D73236" w:rsidRDefault="00D73236"/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812" w:type="dxa"/>
            <w:gridSpan w:val="6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6" w:type="dxa"/>
            <w:gridSpan w:val="2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3911" w:type="dxa"/>
            <w:gridSpan w:val="4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3236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96" w:type="dxa"/>
            <w:shd w:val="clear" w:color="auto" w:fill="auto"/>
          </w:tcPr>
          <w:p w:rsidR="00D73236" w:rsidRDefault="00D73236"/>
        </w:tc>
        <w:tc>
          <w:tcPr>
            <w:tcW w:w="2792" w:type="dxa"/>
            <w:gridSpan w:val="6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0" w:type="dxa"/>
            <w:shd w:val="clear" w:color="auto" w:fill="auto"/>
          </w:tcPr>
          <w:p w:rsidR="00D73236" w:rsidRDefault="00D73236"/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6" w:type="dxa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96" w:type="dxa"/>
            <w:shd w:val="clear" w:color="auto" w:fill="auto"/>
          </w:tcPr>
          <w:p w:rsidR="00D73236" w:rsidRDefault="00D73236"/>
        </w:tc>
        <w:tc>
          <w:tcPr>
            <w:tcW w:w="2516" w:type="dxa"/>
            <w:gridSpan w:val="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6" w:type="dxa"/>
            <w:gridSpan w:val="2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6" w:type="dxa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96" w:type="dxa"/>
            <w:shd w:val="clear" w:color="auto" w:fill="auto"/>
          </w:tcPr>
          <w:p w:rsidR="00D73236" w:rsidRDefault="00D73236"/>
        </w:tc>
        <w:tc>
          <w:tcPr>
            <w:tcW w:w="2516" w:type="dxa"/>
            <w:gridSpan w:val="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6" w:type="dxa"/>
            <w:gridSpan w:val="2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171</w:t>
            </w:r>
          </w:p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408" w:type="dxa"/>
            <w:shd w:val="clear" w:color="auto" w:fill="auto"/>
          </w:tcPr>
          <w:p w:rsidR="00D73236" w:rsidRDefault="00D73236"/>
        </w:tc>
        <w:tc>
          <w:tcPr>
            <w:tcW w:w="296" w:type="dxa"/>
            <w:shd w:val="clear" w:color="auto" w:fill="auto"/>
          </w:tcPr>
          <w:p w:rsidR="00D73236" w:rsidRDefault="00D73236"/>
        </w:tc>
        <w:tc>
          <w:tcPr>
            <w:tcW w:w="2516" w:type="dxa"/>
            <w:gridSpan w:val="5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6" w:type="dxa"/>
            <w:gridSpan w:val="2"/>
            <w:shd w:val="clear" w:color="auto" w:fill="auto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1528"/>
        </w:trPr>
        <w:tc>
          <w:tcPr>
            <w:tcW w:w="408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296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166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1087" w:type="dxa"/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RPr="00124B31" w:rsidTr="009007C5">
        <w:trPr>
          <w:trHeight w:hRule="exact" w:val="279"/>
        </w:trPr>
        <w:tc>
          <w:tcPr>
            <w:tcW w:w="44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20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78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55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11" w:type="dxa"/>
            <w:shd w:val="clear" w:color="auto" w:fill="auto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Tr="009007C5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D73236" w:rsidRDefault="005F3A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D73236" w:rsidRDefault="005F3A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D73236" w:rsidRDefault="00D73236"/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171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171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  <w:tr w:rsidR="00D73236" w:rsidTr="009007C5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9" w:type="dxa"/>
              <w:right w:w="49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73236" w:rsidRDefault="00D73236"/>
        </w:tc>
        <w:tc>
          <w:tcPr>
            <w:tcW w:w="820" w:type="dxa"/>
            <w:shd w:val="clear" w:color="auto" w:fill="auto"/>
          </w:tcPr>
          <w:p w:rsidR="00D73236" w:rsidRDefault="00D73236"/>
        </w:tc>
        <w:tc>
          <w:tcPr>
            <w:tcW w:w="278" w:type="dxa"/>
            <w:shd w:val="clear" w:color="auto" w:fill="auto"/>
          </w:tcPr>
          <w:p w:rsidR="00D73236" w:rsidRDefault="00D73236"/>
        </w:tc>
        <w:tc>
          <w:tcPr>
            <w:tcW w:w="1556" w:type="dxa"/>
            <w:shd w:val="clear" w:color="auto" w:fill="auto"/>
          </w:tcPr>
          <w:p w:rsidR="00D73236" w:rsidRDefault="00D73236"/>
        </w:tc>
        <w:tc>
          <w:tcPr>
            <w:tcW w:w="966" w:type="dxa"/>
            <w:shd w:val="clear" w:color="auto" w:fill="auto"/>
          </w:tcPr>
          <w:p w:rsidR="00D73236" w:rsidRDefault="00D73236"/>
        </w:tc>
        <w:tc>
          <w:tcPr>
            <w:tcW w:w="1111" w:type="dxa"/>
            <w:shd w:val="clear" w:color="auto" w:fill="auto"/>
          </w:tcPr>
          <w:p w:rsidR="00D73236" w:rsidRDefault="00D73236"/>
        </w:tc>
      </w:tr>
    </w:tbl>
    <w:p w:rsidR="00D73236" w:rsidRDefault="005F3A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8"/>
        <w:gridCol w:w="708"/>
        <w:gridCol w:w="1980"/>
        <w:gridCol w:w="3279"/>
        <w:gridCol w:w="889"/>
      </w:tblGrid>
      <w:tr w:rsidR="00D732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D73236" w:rsidRDefault="006B000A">
            <w:r w:rsidRPr="006B000A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3BE28F65" wp14:editId="7DA3F645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192405</wp:posOffset>
                  </wp:positionV>
                  <wp:extent cx="1257300" cy="457200"/>
                  <wp:effectExtent l="0" t="0" r="0" b="0"/>
                  <wp:wrapTopAndBottom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323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73236" w:rsidRDefault="00D73236"/>
        </w:tc>
        <w:tc>
          <w:tcPr>
            <w:tcW w:w="1135" w:type="dxa"/>
          </w:tcPr>
          <w:p w:rsidR="00D73236" w:rsidRDefault="00D73236"/>
        </w:tc>
        <w:tc>
          <w:tcPr>
            <w:tcW w:w="3970" w:type="dxa"/>
          </w:tcPr>
          <w:p w:rsidR="00D73236" w:rsidRDefault="00D73236"/>
        </w:tc>
        <w:tc>
          <w:tcPr>
            <w:tcW w:w="993" w:type="dxa"/>
          </w:tcPr>
          <w:p w:rsidR="00D73236" w:rsidRDefault="00D73236"/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доктор ист. наук, професс</w:t>
            </w:r>
            <w:r w:rsidR="006B000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ор, </w:t>
            </w:r>
            <w:proofErr w:type="spellStart"/>
            <w:r w:rsidR="006B000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Сапон</w:t>
            </w:r>
            <w:proofErr w:type="spellEnd"/>
            <w:r w:rsidR="006B000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В.П.   </w:t>
            </w:r>
          </w:p>
        </w:tc>
      </w:tr>
      <w:tr w:rsidR="00D73236" w:rsidRPr="00124B31">
        <w:trPr>
          <w:trHeight w:hRule="exact" w:val="277"/>
        </w:trPr>
        <w:tc>
          <w:tcPr>
            <w:tcW w:w="3828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73236" w:rsidRDefault="00D73236"/>
        </w:tc>
        <w:tc>
          <w:tcPr>
            <w:tcW w:w="1135" w:type="dxa"/>
          </w:tcPr>
          <w:p w:rsidR="00D73236" w:rsidRDefault="00D73236"/>
        </w:tc>
        <w:tc>
          <w:tcPr>
            <w:tcW w:w="3970" w:type="dxa"/>
          </w:tcPr>
          <w:p w:rsidR="00D73236" w:rsidRDefault="00D73236"/>
        </w:tc>
        <w:tc>
          <w:tcPr>
            <w:tcW w:w="993" w:type="dxa"/>
          </w:tcPr>
          <w:p w:rsidR="00D73236" w:rsidRDefault="00D73236"/>
        </w:tc>
      </w:tr>
      <w:tr w:rsidR="00D7323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73236">
        <w:trPr>
          <w:trHeight w:hRule="exact" w:val="1111"/>
        </w:trPr>
        <w:tc>
          <w:tcPr>
            <w:tcW w:w="3828" w:type="dxa"/>
          </w:tcPr>
          <w:p w:rsidR="00D73236" w:rsidRDefault="00D73236"/>
        </w:tc>
        <w:tc>
          <w:tcPr>
            <w:tcW w:w="852" w:type="dxa"/>
          </w:tcPr>
          <w:p w:rsidR="00D73236" w:rsidRDefault="00D73236"/>
        </w:tc>
        <w:tc>
          <w:tcPr>
            <w:tcW w:w="1135" w:type="dxa"/>
          </w:tcPr>
          <w:p w:rsidR="00D73236" w:rsidRDefault="00D73236"/>
        </w:tc>
        <w:tc>
          <w:tcPr>
            <w:tcW w:w="3970" w:type="dxa"/>
          </w:tcPr>
          <w:p w:rsidR="00D73236" w:rsidRDefault="00D73236"/>
        </w:tc>
        <w:tc>
          <w:tcPr>
            <w:tcW w:w="993" w:type="dxa"/>
          </w:tcPr>
          <w:p w:rsidR="00D73236" w:rsidRDefault="00D73236"/>
        </w:tc>
      </w:tr>
      <w:tr w:rsidR="00D7323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73236" w:rsidRDefault="00D73236"/>
        </w:tc>
        <w:tc>
          <w:tcPr>
            <w:tcW w:w="993" w:type="dxa"/>
          </w:tcPr>
          <w:p w:rsidR="00D73236" w:rsidRDefault="00D73236"/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D73236" w:rsidRPr="00124B31">
        <w:trPr>
          <w:trHeight w:hRule="exact" w:val="277"/>
        </w:trPr>
        <w:tc>
          <w:tcPr>
            <w:tcW w:w="3828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D73236" w:rsidRPr="00124B31">
        <w:trPr>
          <w:trHeight w:hRule="exact" w:val="277"/>
        </w:trPr>
        <w:tc>
          <w:tcPr>
            <w:tcW w:w="3828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D73236" w:rsidRPr="00124B3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73236" w:rsidRPr="00124B31">
        <w:trPr>
          <w:trHeight w:hRule="exact" w:val="555"/>
        </w:trPr>
        <w:tc>
          <w:tcPr>
            <w:tcW w:w="3828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6B0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1997CEE6" wp14:editId="6FE90AFE">
                  <wp:simplePos x="0" y="0"/>
                  <wp:positionH relativeFrom="column">
                    <wp:posOffset>3027045</wp:posOffset>
                  </wp:positionH>
                  <wp:positionV relativeFrom="paragraph">
                    <wp:posOffset>146050</wp:posOffset>
                  </wp:positionV>
                  <wp:extent cx="1152525" cy="571500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F3A6B"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D73236" w:rsidRPr="00124B31">
        <w:trPr>
          <w:trHeight w:hRule="exact" w:val="277"/>
        </w:trPr>
        <w:tc>
          <w:tcPr>
            <w:tcW w:w="3828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августа_  2017 г.  №  1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D73236" w:rsidRPr="005F3A6B" w:rsidRDefault="005F3A6B">
      <w:pPr>
        <w:rPr>
          <w:sz w:val="0"/>
          <w:szCs w:val="0"/>
          <w:lang w:val="ru-RU"/>
        </w:rPr>
      </w:pPr>
      <w:r w:rsidRPr="005F3A6B">
        <w:rPr>
          <w:lang w:val="ru-RU"/>
        </w:rPr>
        <w:br w:type="page"/>
      </w:r>
    </w:p>
    <w:p w:rsidR="00D73236" w:rsidRPr="00771AA9" w:rsidRDefault="00D7323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99"/>
        <w:gridCol w:w="1758"/>
        <w:gridCol w:w="4785"/>
        <w:gridCol w:w="971"/>
      </w:tblGrid>
      <w:tr w:rsidR="00D732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3236" w:rsidRPr="00124B3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«История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» являются Формирование базовых знаний о закономерностях и особенностях отечественной истории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D73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исторического развития России в данный период, а также содержание соответствующих терминов и понятий;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методологические подходы к изучению основных проблем;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практические навыки студентов для работы с источником;</w:t>
            </w:r>
          </w:p>
        </w:tc>
      </w:tr>
      <w:tr w:rsidR="00D73236" w:rsidRPr="00124B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D73236" w:rsidRPr="00124B31">
        <w:trPr>
          <w:trHeight w:hRule="exact" w:val="277"/>
        </w:trPr>
        <w:tc>
          <w:tcPr>
            <w:tcW w:w="766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323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73236" w:rsidRPr="00124B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3236" w:rsidRPr="00124B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3236" w:rsidRPr="00124B31">
        <w:trPr>
          <w:trHeight w:hRule="exact" w:val="277"/>
        </w:trPr>
        <w:tc>
          <w:tcPr>
            <w:tcW w:w="766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3236" w:rsidRPr="00124B3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биографические данные ведущих политических и общественных деятелей эпохи, ключевые общественно-политические доктрины; основные термины и понятия, раскрывающие особенности указанного периода</w:t>
            </w:r>
          </w:p>
        </w:tc>
      </w:tr>
      <w:tr w:rsidR="00D73236" w:rsidRPr="00124B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биографические данные ведущих политических и общественных деятелей эпохи, основные термины и понятия, раскрывающие особенности указанного периода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основные термины и понятия, раскрывающие особенности указанного периода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характеризовать ведущих политических и общественных деятелей эпохи, ключевые общественно-политические доктрины, влиятельные в указанное время</w:t>
            </w:r>
          </w:p>
        </w:tc>
      </w:tr>
      <w:tr w:rsidR="00D73236" w:rsidRPr="00124B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характеризовать ведущих политических и общественных деятелей эпохи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исторического вклада ведущих политических и общественных деятелей эпохи, конструктивного потенциала влиятельных общественно-политических доктрин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исторического вклада ведущих политических и общественных деятелей эпохи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</w:t>
            </w:r>
          </w:p>
        </w:tc>
      </w:tr>
      <w:tr w:rsidR="00D73236" w:rsidRPr="00124B3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(идеи, понятия, концепции, теоретические системы, интеллектуальные течения и школы и т.д.)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</w:t>
            </w:r>
          </w:p>
        </w:tc>
      </w:tr>
      <w:tr w:rsidR="00D73236" w:rsidRPr="00124B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73236" w:rsidRDefault="005F3A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3"/>
        <w:gridCol w:w="285"/>
        <w:gridCol w:w="3023"/>
        <w:gridCol w:w="949"/>
        <w:gridCol w:w="687"/>
        <w:gridCol w:w="1103"/>
        <w:gridCol w:w="1237"/>
        <w:gridCol w:w="669"/>
        <w:gridCol w:w="388"/>
        <w:gridCol w:w="971"/>
      </w:tblGrid>
      <w:tr w:rsidR="00D732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1135" w:type="dxa"/>
          </w:tcPr>
          <w:p w:rsidR="00D73236" w:rsidRDefault="00D73236"/>
        </w:tc>
        <w:tc>
          <w:tcPr>
            <w:tcW w:w="1277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426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3236" w:rsidRPr="00124B3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ключевые методы исторического исследования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на практике основные приемы организации учебно-исследовательской деятельности 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D7323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исследования.</w:t>
            </w:r>
          </w:p>
        </w:tc>
      </w:tr>
      <w:tr w:rsidR="00D73236" w:rsidRPr="00124B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обучающихся.</w:t>
            </w:r>
          </w:p>
        </w:tc>
      </w:tr>
      <w:tr w:rsidR="00D73236" w:rsidRPr="00124B3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32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D73236" w:rsidRPr="00124B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имена и основные труды ученых, внесших выдающийся вклад в развитие исторических знаний;</w:t>
            </w:r>
          </w:p>
        </w:tc>
      </w:tr>
      <w:tr w:rsidR="00D732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события, устанавливать причинно-следственные связи;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исторических подходов;</w:t>
            </w:r>
          </w:p>
        </w:tc>
      </w:tr>
      <w:tr w:rsidR="00D732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32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соответствующими историческими понятиями и терминами.</w:t>
            </w:r>
          </w:p>
        </w:tc>
      </w:tr>
      <w:tr w:rsidR="00D73236" w:rsidRPr="00124B31">
        <w:trPr>
          <w:trHeight w:hRule="exact" w:val="277"/>
        </w:trPr>
        <w:tc>
          <w:tcPr>
            <w:tcW w:w="766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323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3236" w:rsidRPr="00124B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Россия после отмены крепостного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крепостного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60-70-х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развитие пореформенной России /</w:t>
            </w:r>
            <w:proofErr w:type="spellStart"/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Общественное движение в 60-х начале 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 в.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политика российского самодержавия (1881-1894 гг.) /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</w:tbl>
    <w:p w:rsidR="00D73236" w:rsidRDefault="005F3A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20"/>
        <w:gridCol w:w="904"/>
        <w:gridCol w:w="666"/>
        <w:gridCol w:w="1080"/>
        <w:gridCol w:w="1230"/>
        <w:gridCol w:w="654"/>
        <w:gridCol w:w="375"/>
        <w:gridCol w:w="924"/>
      </w:tblGrid>
      <w:tr w:rsidR="00D732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1135" w:type="dxa"/>
          </w:tcPr>
          <w:p w:rsidR="00D73236" w:rsidRDefault="00D73236"/>
        </w:tc>
        <w:tc>
          <w:tcPr>
            <w:tcW w:w="1277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426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мысль и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движение</w:t>
            </w:r>
          </w:p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(1881-1894)</w:t>
            </w:r>
          </w:p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и завершение формирования территории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империи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 w:rsidRPr="00124B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Россия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ХХ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D73236">
            <w:pPr>
              <w:rPr>
                <w:lang w:val="ru-RU"/>
              </w:rPr>
            </w:pPr>
          </w:p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российская революция (1905- 1907 гг.). /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политических партий России (1905-1907 гг.). /</w:t>
            </w:r>
            <w:proofErr w:type="spellStart"/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государственном строе. Начало российского парламентаризма /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монархия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(1907-1914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Столыпинская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аграрная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системе международных отношений 1906-1914 гг. /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</w:tbl>
    <w:p w:rsidR="00D73236" w:rsidRDefault="005F3A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14"/>
        <w:gridCol w:w="921"/>
        <w:gridCol w:w="675"/>
        <w:gridCol w:w="1091"/>
        <w:gridCol w:w="1240"/>
        <w:gridCol w:w="666"/>
        <w:gridCol w:w="383"/>
        <w:gridCol w:w="938"/>
      </w:tblGrid>
      <w:tr w:rsidR="00D732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1135" w:type="dxa"/>
          </w:tcPr>
          <w:p w:rsidR="00D73236" w:rsidRDefault="00D73236"/>
        </w:tc>
        <w:tc>
          <w:tcPr>
            <w:tcW w:w="1277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426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323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империя в первой мировой войне (лето 1914 – конец 1916 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</w:tr>
      <w:tr w:rsidR="00D73236">
        <w:trPr>
          <w:trHeight w:hRule="exact" w:val="277"/>
        </w:trPr>
        <w:tc>
          <w:tcPr>
            <w:tcW w:w="993" w:type="dxa"/>
          </w:tcPr>
          <w:p w:rsidR="00D73236" w:rsidRDefault="00D73236"/>
        </w:tc>
        <w:tc>
          <w:tcPr>
            <w:tcW w:w="3687" w:type="dxa"/>
          </w:tcPr>
          <w:p w:rsidR="00D73236" w:rsidRDefault="00D73236"/>
        </w:tc>
        <w:tc>
          <w:tcPr>
            <w:tcW w:w="851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1135" w:type="dxa"/>
          </w:tcPr>
          <w:p w:rsidR="00D73236" w:rsidRDefault="00D73236"/>
        </w:tc>
        <w:tc>
          <w:tcPr>
            <w:tcW w:w="1277" w:type="dxa"/>
          </w:tcPr>
          <w:p w:rsidR="00D73236" w:rsidRDefault="00D73236"/>
        </w:tc>
        <w:tc>
          <w:tcPr>
            <w:tcW w:w="710" w:type="dxa"/>
          </w:tcPr>
          <w:p w:rsidR="00D73236" w:rsidRDefault="00D73236"/>
        </w:tc>
        <w:tc>
          <w:tcPr>
            <w:tcW w:w="426" w:type="dxa"/>
          </w:tcPr>
          <w:p w:rsidR="00D73236" w:rsidRDefault="00D73236"/>
        </w:tc>
        <w:tc>
          <w:tcPr>
            <w:tcW w:w="993" w:type="dxa"/>
          </w:tcPr>
          <w:p w:rsidR="00D73236" w:rsidRDefault="00D73236"/>
        </w:tc>
      </w:tr>
      <w:tr w:rsidR="00D7323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3236" w:rsidRPr="00124B31">
        <w:trPr>
          <w:trHeight w:hRule="exact" w:val="1037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D73236" w:rsidRPr="005F3A6B" w:rsidRDefault="00D732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1.Общественная жизнь России (1855-1860 гг.). Консерватизм, либерализм, радикализм в период подготовки крестьянской реформы 1861 г.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2.Предпосылки крестьянской реформы. Подготовка крестьянской реформы и ее основные этапы.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3.“Манифест” и “Положения” 19 февраля 1861 г., их содержание и проведение в жизнь. Концепция реформы.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4.Изменения правового положения крестьян, введение крестьянского самоуправления: сельские и волостные органы управления.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5.Значение отмены крепостного права.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6.Реформы 1860-1870-х гг. в области местного управления. Земская реформа и ее значение.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7.Городовое положение 1870 г. Формирование органов местного самоуправления, их состав и деятельность.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8.Судебная реформа. Подготовка судебной реформы. Принципы формирования судов, прокуратуры, адвокатуры и основы их деятельности.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9.Военная реформа 1860-1870-х гг.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10.Реформы 1860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1870-х гг. в области народного образования и печати. Университетский устав 1863 г.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11.Реформа начальной и средней школы 1864-1874 гг. Среднее и высшее женское образование.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12.Финансовые реформы 1860-1870-х гг.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13.Значение реформ 1860-1870-х гг.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14.Сельское хозяйство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(1861-1900 гг.). Новые условия развития крестьянских и помещичьих хозяйств в пореформенный период как основа двух путей аграрного капитализма.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15.Организация крестьянского хозяйства. Двор, семья, сельское община и ее устои в 1860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1890-х гг. Социальное расслоение крестьянства.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16.Помещичье хозяйство в пореформенный период.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17.Развитие сельскохозяйственного производства в 1861-1900 гг.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18.Особенности промышленного развития России в пореформенный период (60-70-е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19.Завершающий этап промышленного переворота (80-90-е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 Промышленный подъем 90-х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Техническая революция в промышленности. Курс на индустриализацию.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20.Роль отечественного и иностранного капитала и государства в развитии промышленности в пореформенный период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21.Создание транспортной системы в пореформенный период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22.Финансовая и кредитная системы в пореформенный период. Создание банковской системы. Денежная реформа 1897 г.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23.Развитие внутренней и внешней торговли в пореформенный период. </w:t>
            </w:r>
            <w:proofErr w:type="gramStart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Общероссийский</w:t>
            </w:r>
            <w:proofErr w:type="gramEnd"/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местные рынки.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24.Общественное движение в 1861-1866 гг. Конституционные требования дворянства. Либерально-оппозиционные выступления дворянства. Земский либерализм.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25.Революционное народничество 1870 - начала 1880-х гг. Предпосылки народничества. Идеология народничества. Основные течения в народничестве.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26.Организации и практика революционного народничества. Кружки. “Хождение в народ” 1874 г., вторая “Земля и воля”, «Народная воля», “Черный передел”.</w:t>
            </w:r>
          </w:p>
          <w:p w:rsidR="00D73236" w:rsidRPr="005F3A6B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3A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27.Рабочее движение 1870-х гг. Рабочие союзы.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Либеральное-оппозиционное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движение в конце 1870-х – начале 1880-х гг.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29.Кризис самодержавия в 1879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1881 гг. Политика лавирования. М.Т.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Лорис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-Меликов во главе «верховной распорядительной комиссии».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личность и государственный деятель.</w:t>
            </w:r>
          </w:p>
          <w:p w:rsidR="00D73236" w:rsidRPr="00771AA9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31.Борьба за выбор путей общественного развития в 1881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1885 гг. </w:t>
            </w:r>
            <w:r w:rsidRPr="00771A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Либералы и консерваторы.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32.Манифест о незыблемости самодержавия. Персональные изменения в центральном государственном аппарате. Борьба с революционным движением.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33.Продолжение либерального аграрного курса. Социально-экономическая политика правительства. Н.Х.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Бунге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34.Эпоха контрреформ. Крестьянский вопрос. Меры правительства в поддержку помещичьего хозяйства.</w:t>
            </w:r>
          </w:p>
        </w:tc>
      </w:tr>
    </w:tbl>
    <w:p w:rsidR="00D73236" w:rsidRPr="006B000A" w:rsidRDefault="005F3A6B">
      <w:pPr>
        <w:rPr>
          <w:sz w:val="0"/>
          <w:szCs w:val="0"/>
          <w:lang w:val="ru-RU"/>
        </w:rPr>
      </w:pPr>
      <w:r w:rsidRPr="006B00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96"/>
        <w:gridCol w:w="969"/>
      </w:tblGrid>
      <w:tr w:rsidR="00D7323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3236" w:rsidRPr="00124B31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35.Земская, городская, контрреформы.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36.Контрреформа в области начальной и высшей школы.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37.Национальная политика царского правительства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38.Протекционизм. Н.Х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Бунге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И.А.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Вышнеградский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39.Политика правительства по рабочему вопросу. Фабричное законодательство.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40.Основные течения общественно-политической мысли в 1880-1890-х гг. Консерватизм.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41.Либеральные народники в 1880-1890-х гг.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42.Рабочее движение 80-90-х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Морозовская стачка.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43.Распространение марксизма в России в 1880-1890-х гг.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44.Внешняя политика России в середине 50-х – начале 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Борьба за пересмотр условий Парижского трактата.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45.Новые внешнеполитические задачи и поиски средств их достижения после 1856 г. Русско-французское сближение.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46.Политика России на Балканах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47.Кавказский вопрос в 50-60-х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48.Польское восстание 1863 г. в контексте внешней политики России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49.Отмена “нейтрализации” Черного моря. Лондонская конференция 1871 г. Союз трех императоров 1873 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 Дальнем Востоке и Тихом Океане. Русско-китайские отношения.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51.Русские колонии в Америке и Российско-Американская компания (РАК). Позиция России во время гражданской войны в США.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52.Восточный кризис 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53.Русско-турецкая война 1877-1878 гг. Ход военных действий на Балканах и на Кавказе. Боевые действия русского флота. Сан-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Стефанский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мирный договор. Завершающий этап кризиса – Берлинский конгресс (июнь 1878 г.). Берлинский трактат (июль 1878 г.).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54.Европейская система в 1880-е гг. Болгарский кризис 1885-1886 гг.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55.Образование русско-французского союза. Крах Союза трех императоров и вопрос о приоритетах во внешней политике России.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56.Средняя Азия во внешней политике России. Последствия присоединения Средней Азии к России.</w:t>
            </w:r>
          </w:p>
          <w:p w:rsidR="00D73236" w:rsidRPr="006B000A" w:rsidRDefault="00D732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3236" w:rsidRPr="006B000A" w:rsidRDefault="00D732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 семестр):</w:t>
            </w:r>
          </w:p>
          <w:p w:rsidR="00D73236" w:rsidRPr="006B000A" w:rsidRDefault="00D732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Экономическое развитие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Сельское хозяйство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Экономическое развитие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Промышленность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Население   России   в   1897-1913   гг.   и   его социальная структура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Внешняя политика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Европейское направление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Внешняя политика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Азиатское направление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Социальная политика самодержавия накануне Первой российской революции. Крестьянский вопрос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Социальная политика самодержавия накануне Первой российской революции. Рабочий вопрос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Социальная политика самодержавия накануне Первой российской революции. Дворянство и интеллигенция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Политические партии и организации в России накануне Первой </w:t>
            </w:r>
            <w:proofErr w:type="spellStart"/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россий-ской</w:t>
            </w:r>
            <w:proofErr w:type="spellEnd"/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революции. Левые партии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Политические партии и организации в России накануне Первой </w:t>
            </w:r>
            <w:proofErr w:type="spellStart"/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россий-ской</w:t>
            </w:r>
            <w:proofErr w:type="spellEnd"/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революции. Либералы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Политические партии и организации в России накануне Первой </w:t>
            </w:r>
            <w:proofErr w:type="spellStart"/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россий-ской</w:t>
            </w:r>
            <w:proofErr w:type="spellEnd"/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революции. Монархисты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Русско-японская война 1904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1905 гг. Начало войны.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Чемульпинский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морской бой 1904 г. Оборона Порт-Артура.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Русско-японская война 1904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1905 гг. Сражение при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Лояне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 р.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Шахэ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Мукденское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сражение.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Русско-японская война 1904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1905 гг.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Цусимское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морское сражение.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Портсмутский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мирный договор.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Первая российская революция 1905-1907 гг.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Изменения в государственном строе Российской империи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История создания Манифеста 17 октября 1905 г. Содержание Манифеста "Об усовершенствовании государственного порядка".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Изменения в государственном строе Российской империи 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Значение манифеста. Отношение общественных и 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поли-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тических</w:t>
            </w:r>
            <w:proofErr w:type="spellEnd"/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 к Манифесту.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Становление Российского парламентаризма. Преобразование </w:t>
            </w:r>
            <w:proofErr w:type="spellStart"/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Государ-ственного</w:t>
            </w:r>
            <w:proofErr w:type="spellEnd"/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Совета.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Становление Российского парламентаризма. Положение о выборах в Государственную Думу 6 августа и 11 декабря 1905 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Становление Российского парламентаризма. Состав и деятельность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Государственных Дум.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государственные законы 23 апреля 1906 г.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Столыпинская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аграрная реформа. Законодательная база и практическое осуществление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Столыпинская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аграрная реформа. Оценка результатов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столыпинской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реформы в исторической литературе.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Внешняя политика России (1907-1914 гг.). Европейское направление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Внешняя политика России (1907-1914 гг.). Азиатское направление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Внешняя политика России (1907-1914 гг.). Россия и балканские войны.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Российская империя в Первой мировой войне. Причины и характер войны. Отношение общества и партий к войне.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Российская империя в Первой мировой войне. Начало войны. Восточно-прусская операция.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Галицийская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битва.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Российская империя в Первой мировой войне. Кампания   1915   г.   «Великое   отступление».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империя в Первой мировой войне. Военные действия в 1916 г. Брусиловский прорыв.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Российская империя накануне нового революционного кризиса.</w:t>
            </w:r>
          </w:p>
        </w:tc>
      </w:tr>
    </w:tbl>
    <w:p w:rsidR="00D73236" w:rsidRPr="006B000A" w:rsidRDefault="005F3A6B">
      <w:pPr>
        <w:rPr>
          <w:sz w:val="0"/>
          <w:szCs w:val="0"/>
          <w:lang w:val="ru-RU"/>
        </w:rPr>
      </w:pPr>
      <w:r w:rsidRPr="006B00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924"/>
        <w:gridCol w:w="1874"/>
        <w:gridCol w:w="3114"/>
        <w:gridCol w:w="1677"/>
        <w:gridCol w:w="990"/>
      </w:tblGrid>
      <w:tr w:rsidR="00D7323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D73236" w:rsidRDefault="00D73236"/>
        </w:tc>
        <w:tc>
          <w:tcPr>
            <w:tcW w:w="1702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3236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D73236">
        <w:trPr>
          <w:trHeight w:hRule="exact" w:val="277"/>
        </w:trPr>
        <w:tc>
          <w:tcPr>
            <w:tcW w:w="710" w:type="dxa"/>
          </w:tcPr>
          <w:p w:rsidR="00D73236" w:rsidRDefault="00D73236"/>
        </w:tc>
        <w:tc>
          <w:tcPr>
            <w:tcW w:w="1986" w:type="dxa"/>
          </w:tcPr>
          <w:p w:rsidR="00D73236" w:rsidRDefault="00D73236"/>
        </w:tc>
        <w:tc>
          <w:tcPr>
            <w:tcW w:w="1986" w:type="dxa"/>
          </w:tcPr>
          <w:p w:rsidR="00D73236" w:rsidRDefault="00D73236"/>
        </w:tc>
        <w:tc>
          <w:tcPr>
            <w:tcW w:w="3403" w:type="dxa"/>
          </w:tcPr>
          <w:p w:rsidR="00D73236" w:rsidRDefault="00D73236"/>
        </w:tc>
        <w:tc>
          <w:tcPr>
            <w:tcW w:w="1702" w:type="dxa"/>
          </w:tcPr>
          <w:p w:rsidR="00D73236" w:rsidRDefault="00D73236"/>
        </w:tc>
        <w:tc>
          <w:tcPr>
            <w:tcW w:w="993" w:type="dxa"/>
          </w:tcPr>
          <w:p w:rsidR="00D73236" w:rsidRDefault="00D73236"/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2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3236" w:rsidRPr="00124B3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=450757</w:t>
            </w:r>
          </w:p>
        </w:tc>
      </w:tr>
      <w:tr w:rsidR="00D73236" w:rsidRPr="00124B3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=481647</w:t>
            </w:r>
          </w:p>
        </w:tc>
      </w:tr>
      <w:tr w:rsidR="00D73236" w:rsidRPr="00124B3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Конотопов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Сметанин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=495780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32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3236" w:rsidRPr="00124B31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Михайлова Н. В.,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Курскова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Ю.,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Ю., Калина В. Ф., Михайлова Н. В.,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Опалева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Олимпиев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и правовых учений: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=115295</w:t>
            </w:r>
          </w:p>
        </w:tc>
      </w:tr>
      <w:tr w:rsidR="00D7323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Дроздов В. В.,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Дробышевская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Золотарева В. П.,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Ломкин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Погребинская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история России: хрестоматия: статьи и справочные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=276637</w:t>
            </w:r>
          </w:p>
        </w:tc>
      </w:tr>
      <w:tr w:rsidR="00D7323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Ипеева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=497095</w:t>
            </w:r>
          </w:p>
        </w:tc>
      </w:tr>
      <w:tr w:rsidR="00D73236" w:rsidRPr="00124B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Матюхин А. В., Давыдова Ю. А.,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Азизбаева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=455427</w:t>
            </w:r>
          </w:p>
        </w:tc>
      </w:tr>
      <w:tr w:rsidR="00D73236" w:rsidRPr="00124B3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Поцелуев С. П.,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Доманов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Иванников И. А., Константинов М. С.,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Контарев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политических учений: учебник для студентов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=499633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732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D7323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3236" w:rsidRPr="00124B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комплексные задания: контрольно-измерительные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=485336</w:t>
            </w: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3236" w:rsidRPr="00124B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под ред. Г.Б. Поляка. - 3-е изд.,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- 687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978-5-238-01639-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</w:tbl>
    <w:p w:rsidR="00D73236" w:rsidRPr="006B000A" w:rsidRDefault="005F3A6B">
      <w:pPr>
        <w:rPr>
          <w:sz w:val="0"/>
          <w:szCs w:val="0"/>
          <w:lang w:val="ru-RU"/>
        </w:rPr>
      </w:pPr>
      <w:r w:rsidRPr="006B00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1"/>
        <w:gridCol w:w="4713"/>
        <w:gridCol w:w="980"/>
      </w:tblGrid>
      <w:tr w:rsidR="00D732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D73236" w:rsidRDefault="00D732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73236" w:rsidRPr="00124B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Волков, В.А. Военная 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Волков, В.Е. Воронин, В.В. Горский. - М.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- 224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978-5-4263-0114-6</w:t>
            </w:r>
          </w:p>
        </w:tc>
      </w:tr>
      <w:tr w:rsidR="00D73236" w:rsidRPr="00124B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А.Н. Сахаров, Л.В. Милов, П.Н. Зырянов, А.Н. Боханов ; отв. ред. А.Н. Сахаров. - М.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- 578 с.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978-5-4475-2483-8</w:t>
            </w:r>
          </w:p>
        </w:tc>
      </w:tr>
      <w:tr w:rsidR="00D73236" w:rsidRPr="00124B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 1861 г. в истории России (к 150-летию отмены крепостного права). Сборник обзоров и рефератов / под ред. В.С. Коновалова. - М.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 ИНИОН, 2011. - 345 с. - (История России).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978-5-248-00565-9</w:t>
            </w:r>
          </w:p>
        </w:tc>
      </w:tr>
      <w:tr w:rsidR="00D73236" w:rsidRPr="00124B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история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хрестоматия / Российская международная академия туризма. - М.</w:t>
            </w:r>
            <w:proofErr w:type="gram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2012. - 296 с. -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978-5-98704-678-4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732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D7323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D73236" w:rsidRPr="00124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D73236" w:rsidRPr="00124B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D73236" w:rsidRPr="00124B31">
        <w:trPr>
          <w:trHeight w:hRule="exact" w:val="277"/>
        </w:trPr>
        <w:tc>
          <w:tcPr>
            <w:tcW w:w="710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3236" w:rsidRPr="00124B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D73236" w:rsidRPr="00124B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 w:rsidP="00124B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124B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карты, атласы, учебно-методический материал</w:t>
            </w:r>
            <w:bookmarkStart w:id="0" w:name="_GoBack"/>
            <w:bookmarkEnd w:id="0"/>
          </w:p>
        </w:tc>
      </w:tr>
      <w:tr w:rsidR="00D73236" w:rsidRPr="00124B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Default="005F3A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D73236" w:rsidRPr="00124B31">
        <w:trPr>
          <w:trHeight w:hRule="exact" w:val="277"/>
        </w:trPr>
        <w:tc>
          <w:tcPr>
            <w:tcW w:w="710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3236" w:rsidRPr="006B000A" w:rsidRDefault="00D73236">
            <w:pPr>
              <w:rPr>
                <w:lang w:val="ru-RU"/>
              </w:rPr>
            </w:pPr>
          </w:p>
        </w:tc>
      </w:tr>
      <w:tr w:rsidR="00D73236" w:rsidRPr="00124B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B0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B0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3236" w:rsidRPr="00124B31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73236" w:rsidRPr="006B000A" w:rsidRDefault="005F3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B0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D73236" w:rsidRPr="006B000A" w:rsidRDefault="00D73236">
      <w:pPr>
        <w:rPr>
          <w:lang w:val="ru-RU"/>
        </w:rPr>
      </w:pPr>
    </w:p>
    <w:sectPr w:rsidR="00D73236" w:rsidRPr="006B00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4B31"/>
    <w:rsid w:val="001F0BC7"/>
    <w:rsid w:val="005F3A6B"/>
    <w:rsid w:val="006B000A"/>
    <w:rsid w:val="00771AA9"/>
    <w:rsid w:val="009007C5"/>
    <w:rsid w:val="00D31453"/>
    <w:rsid w:val="00D7323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A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2965</Words>
  <Characters>20842</Characters>
  <Application>Microsoft Office Word</Application>
  <DocSecurity>0</DocSecurity>
  <Lines>173</Lines>
  <Paragraphs>47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России вторая половина XIX - начало XX века_</dc:title>
  <dc:creator>FastReport.NET</dc:creator>
  <cp:lastModifiedBy>user</cp:lastModifiedBy>
  <cp:revision>6</cp:revision>
  <dcterms:created xsi:type="dcterms:W3CDTF">2019-06-17T09:16:00Z</dcterms:created>
  <dcterms:modified xsi:type="dcterms:W3CDTF">2019-08-29T10:41:00Z</dcterms:modified>
</cp:coreProperties>
</file>